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DC" w:rsidRDefault="0033219F" w:rsidP="0062229D">
      <w:pPr>
        <w:jc w:val="center"/>
        <w:rPr>
          <w:rFonts w:ascii="Calibri" w:hAnsi="Calibri" w:cs="Calibri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3.9pt;margin-top:-24.45pt;width:355pt;height:60.1pt;z-index:251659264" stroked="f">
            <v:textbox>
              <w:txbxContent>
                <w:p w:rsidR="00E905DC" w:rsidRPr="00E905DC" w:rsidRDefault="00E905DC" w:rsidP="00E905DC">
                  <w:pPr>
                    <w:jc w:val="center"/>
                    <w:rPr>
                      <w:sz w:val="36"/>
                    </w:rPr>
                  </w:pPr>
                  <w:r>
                    <w:rPr>
                      <w:b/>
                      <w:color w:val="3EB9C4"/>
                      <w:sz w:val="36"/>
                    </w:rPr>
                    <w:t>A</w:t>
                  </w:r>
                  <w:r w:rsidRPr="00E905DC">
                    <w:rPr>
                      <w:b/>
                      <w:color w:val="3EB9C4"/>
                      <w:sz w:val="36"/>
                    </w:rPr>
                    <w:t>ccès à l’abri vélos sécurisé</w:t>
                  </w:r>
                  <w:r>
                    <w:rPr>
                      <w:b/>
                      <w:color w:val="3EB9C4"/>
                      <w:sz w:val="36"/>
                    </w:rPr>
                    <w:t xml:space="preserve"> de Saint Joseph : période du 01/06 au 30/11/2019</w:t>
                  </w:r>
                </w:p>
              </w:txbxContent>
            </v:textbox>
          </v:shape>
        </w:pict>
      </w:r>
      <w:r w:rsidR="00E905DC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271CBCE" wp14:editId="42A490B3">
            <wp:simplePos x="0" y="0"/>
            <wp:positionH relativeFrom="column">
              <wp:posOffset>-73025</wp:posOffset>
            </wp:positionH>
            <wp:positionV relativeFrom="paragraph">
              <wp:posOffset>-487045</wp:posOffset>
            </wp:positionV>
            <wp:extent cx="1752600" cy="921385"/>
            <wp:effectExtent l="0" t="0" r="0" b="0"/>
            <wp:wrapNone/>
            <wp:docPr id="2" name="Image 2" descr="C:\Users\moretti_f\AppData\Local\Microsoft\Windows\Temporary Internet Files\Content.Outlook\O0PJ7HEZ\logo-capa-or 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retti_f\AppData\Local\Microsoft\Windows\Temporary Internet Files\Content.Outlook\O0PJ7HEZ\logo-capa-or 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48F">
        <w:br w:type="textWrapping" w:clear="all"/>
      </w:r>
    </w:p>
    <w:p w:rsidR="0062229D" w:rsidRDefault="0062229D" w:rsidP="0062229D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</w:p>
    <w:p w:rsidR="0062229D" w:rsidRDefault="0062229D" w:rsidP="0062229D">
      <w:pPr>
        <w:jc w:val="center"/>
        <w:rPr>
          <w:rFonts w:ascii="Calibri" w:hAnsi="Calibri" w:cs="Calibri"/>
        </w:rPr>
      </w:pPr>
      <w:r>
        <w:rPr>
          <w:rFonts w:ascii="Wingdings" w:hAnsi="Wingdings" w:cs="Wingdings"/>
        </w:rPr>
        <w:t>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 xml:space="preserve">Première demande                        </w:t>
      </w:r>
      <w:r>
        <w:rPr>
          <w:rFonts w:ascii="Wingdings" w:hAnsi="Wingdings" w:cs="Wingdings"/>
        </w:rPr>
        <w:t>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Demande de renouvellement</w:t>
      </w:r>
    </w:p>
    <w:p w:rsidR="0062229D" w:rsidRDefault="0062229D" w:rsidP="0062229D">
      <w:pPr>
        <w:autoSpaceDE w:val="0"/>
        <w:autoSpaceDN w:val="0"/>
        <w:adjustRightInd w:val="0"/>
        <w:spacing w:after="0" w:line="240" w:lineRule="auto"/>
        <w:rPr>
          <w:b/>
          <w:i/>
          <w:u w:val="single"/>
        </w:rPr>
      </w:pPr>
    </w:p>
    <w:p w:rsidR="0062229D" w:rsidRPr="00E905DC" w:rsidRDefault="0062229D" w:rsidP="0062229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B19A0F"/>
          <w:sz w:val="40"/>
          <w:szCs w:val="40"/>
        </w:rPr>
      </w:pPr>
      <w:r w:rsidRPr="00E905DC">
        <w:rPr>
          <w:rFonts w:ascii="Calibri,Bold" w:hAnsi="Calibri,Bold" w:cs="Calibri,Bold"/>
          <w:b/>
          <w:bCs/>
          <w:color w:val="B19A0F"/>
          <w:sz w:val="40"/>
          <w:szCs w:val="40"/>
        </w:rPr>
        <w:t>Informations</w:t>
      </w:r>
    </w:p>
    <w:p w:rsidR="0062229D" w:rsidRPr="00E905DC" w:rsidRDefault="0062229D" w:rsidP="00E905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62229D" w:rsidRPr="0061450E" w:rsidRDefault="00850876" w:rsidP="00E905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0"/>
        </w:rPr>
      </w:pPr>
      <w:r w:rsidRPr="0061450E">
        <w:rPr>
          <w:rFonts w:ascii="Calibri" w:hAnsi="Calibri" w:cs="Calibri"/>
          <w:szCs w:val="20"/>
        </w:rPr>
        <w:t>Afin de favoriser l’usage du vélo</w:t>
      </w:r>
      <w:r w:rsidR="00E905DC" w:rsidRPr="0061450E">
        <w:rPr>
          <w:rFonts w:ascii="Calibri" w:hAnsi="Calibri" w:cs="Calibri"/>
          <w:szCs w:val="20"/>
        </w:rPr>
        <w:t>,</w:t>
      </w:r>
      <w:r w:rsidRPr="0061450E">
        <w:rPr>
          <w:rFonts w:ascii="Calibri" w:hAnsi="Calibri" w:cs="Calibri"/>
          <w:szCs w:val="20"/>
        </w:rPr>
        <w:t xml:space="preserve"> la CAPA met a disposition un abri</w:t>
      </w:r>
      <w:r w:rsidR="0062229D" w:rsidRPr="0061450E">
        <w:rPr>
          <w:rFonts w:ascii="Calibri" w:hAnsi="Calibri" w:cs="Calibri"/>
          <w:szCs w:val="20"/>
        </w:rPr>
        <w:t xml:space="preserve"> vélo</w:t>
      </w:r>
      <w:r w:rsidRPr="0061450E">
        <w:rPr>
          <w:rFonts w:ascii="Calibri" w:hAnsi="Calibri" w:cs="Calibri"/>
          <w:szCs w:val="20"/>
        </w:rPr>
        <w:t xml:space="preserve"> sécurisé sur le parking de Saint-Joseph.</w:t>
      </w:r>
      <w:r w:rsidR="00E905DC" w:rsidRPr="0061450E">
        <w:rPr>
          <w:rFonts w:ascii="Calibri" w:hAnsi="Calibri" w:cs="Calibri"/>
          <w:szCs w:val="20"/>
        </w:rPr>
        <w:t xml:space="preserve"> </w:t>
      </w:r>
      <w:r w:rsidRPr="0061450E">
        <w:rPr>
          <w:rFonts w:ascii="Calibri" w:hAnsi="Calibri" w:cs="Calibri"/>
          <w:szCs w:val="20"/>
        </w:rPr>
        <w:t>Cet abri permettra aux usagers de récupérer leur vélo à la dépose de leur véhicule.</w:t>
      </w:r>
    </w:p>
    <w:p w:rsidR="0083008C" w:rsidRPr="0061450E" w:rsidRDefault="0083008C" w:rsidP="006222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0"/>
        </w:rPr>
      </w:pPr>
    </w:p>
    <w:p w:rsidR="0062229D" w:rsidRPr="0061450E" w:rsidRDefault="0083008C" w:rsidP="006222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0"/>
        </w:rPr>
      </w:pPr>
      <w:r w:rsidRPr="0061450E">
        <w:rPr>
          <w:rFonts w:ascii="Calibri" w:hAnsi="Calibri" w:cs="Calibri"/>
          <w:szCs w:val="20"/>
        </w:rPr>
        <w:t xml:space="preserve"> </w:t>
      </w:r>
      <w:r w:rsidRPr="0061450E">
        <w:rPr>
          <w:rFonts w:ascii="Calibri" w:hAnsi="Calibri" w:cs="Calibri"/>
          <w:szCs w:val="20"/>
          <w:u w:val="single"/>
        </w:rPr>
        <w:t>Pièce</w:t>
      </w:r>
      <w:r w:rsidR="0062229D" w:rsidRPr="0061450E">
        <w:rPr>
          <w:rFonts w:ascii="Calibri" w:hAnsi="Calibri" w:cs="Calibri"/>
          <w:szCs w:val="20"/>
          <w:u w:val="single"/>
        </w:rPr>
        <w:t xml:space="preserve"> à fournir</w:t>
      </w:r>
      <w:r w:rsidR="0062229D" w:rsidRPr="0061450E">
        <w:rPr>
          <w:rFonts w:ascii="Calibri" w:hAnsi="Calibri" w:cs="Calibri"/>
          <w:szCs w:val="20"/>
        </w:rPr>
        <w:t xml:space="preserve"> :</w:t>
      </w:r>
      <w:r w:rsidR="00E905DC" w:rsidRPr="0061450E">
        <w:rPr>
          <w:rFonts w:ascii="Calibri" w:hAnsi="Calibri" w:cs="Calibri"/>
          <w:szCs w:val="20"/>
        </w:rPr>
        <w:t xml:space="preserve"> p</w:t>
      </w:r>
      <w:r w:rsidR="0062229D" w:rsidRPr="0061450E">
        <w:rPr>
          <w:rFonts w:ascii="Calibri" w:hAnsi="Calibri" w:cs="Calibri"/>
          <w:szCs w:val="20"/>
        </w:rPr>
        <w:t>hotocopie d’une pièce d’</w:t>
      </w:r>
      <w:r w:rsidRPr="0061450E">
        <w:rPr>
          <w:rFonts w:ascii="Calibri" w:hAnsi="Calibri" w:cs="Calibri"/>
          <w:szCs w:val="20"/>
        </w:rPr>
        <w:t>identité.</w:t>
      </w:r>
    </w:p>
    <w:p w:rsidR="0062229D" w:rsidRDefault="0062229D" w:rsidP="00850876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20"/>
          <w:szCs w:val="20"/>
        </w:rPr>
      </w:pPr>
    </w:p>
    <w:p w:rsidR="00850876" w:rsidRDefault="00850876" w:rsidP="00850876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20"/>
          <w:szCs w:val="20"/>
        </w:rPr>
      </w:pPr>
    </w:p>
    <w:p w:rsidR="00850876" w:rsidRPr="00E905DC" w:rsidRDefault="00850876" w:rsidP="0085087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B19A0F"/>
          <w:sz w:val="40"/>
          <w:szCs w:val="40"/>
        </w:rPr>
      </w:pPr>
      <w:r w:rsidRPr="00E905DC">
        <w:rPr>
          <w:rFonts w:ascii="Calibri,Bold" w:hAnsi="Calibri,Bold" w:cs="Calibri,Bold"/>
          <w:b/>
          <w:bCs/>
          <w:color w:val="B19A0F"/>
          <w:sz w:val="40"/>
          <w:szCs w:val="40"/>
        </w:rPr>
        <w:t>Coordonnées de l’usager</w:t>
      </w:r>
    </w:p>
    <w:p w:rsidR="00850876" w:rsidRPr="00E905DC" w:rsidRDefault="00850876" w:rsidP="00E905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8E4CDB" w:rsidRDefault="00E905DC" w:rsidP="00E905DC">
      <w:pPr>
        <w:tabs>
          <w:tab w:val="left" w:leader="underscore" w:pos="0"/>
          <w:tab w:val="left" w:leader="underscore" w:pos="5387"/>
          <w:tab w:val="left" w:leader="underscore" w:pos="104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8E4CDB">
        <w:rPr>
          <w:rFonts w:ascii="Calibri" w:hAnsi="Calibri" w:cs="Calibri"/>
        </w:rPr>
        <w:t>Nom</w:t>
      </w:r>
      <w:r w:rsidR="00850876">
        <w:rPr>
          <w:rFonts w:ascii="Calibri" w:hAnsi="Calibri" w:cs="Calibri"/>
        </w:rPr>
        <w:t xml:space="preserve"> : </w:t>
      </w:r>
      <w:r>
        <w:rPr>
          <w:rFonts w:ascii="Calibri" w:hAnsi="Calibri" w:cs="Calibri"/>
        </w:rPr>
        <w:tab/>
        <w:t xml:space="preserve">Prénom : </w:t>
      </w:r>
      <w:r>
        <w:rPr>
          <w:rFonts w:ascii="Calibri" w:hAnsi="Calibri" w:cs="Calibri"/>
        </w:rPr>
        <w:tab/>
      </w:r>
    </w:p>
    <w:p w:rsidR="00C02DD4" w:rsidRDefault="00C02DD4" w:rsidP="00E905DC">
      <w:pPr>
        <w:tabs>
          <w:tab w:val="left" w:leader="underscore" w:pos="0"/>
          <w:tab w:val="left" w:leader="underscore" w:pos="5387"/>
          <w:tab w:val="left" w:leader="underscore" w:pos="104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02DD4" w:rsidRDefault="00C02DD4" w:rsidP="00C02DD4">
      <w:pPr>
        <w:tabs>
          <w:tab w:val="left" w:leader="underscore" w:pos="0"/>
          <w:tab w:val="left" w:leader="underscore" w:pos="104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Adresse complète : </w:t>
      </w:r>
      <w:r>
        <w:rPr>
          <w:rFonts w:ascii="Calibri" w:hAnsi="Calibri" w:cs="Calibri"/>
        </w:rPr>
        <w:tab/>
      </w:r>
    </w:p>
    <w:p w:rsidR="00C02DD4" w:rsidRDefault="00C02DD4" w:rsidP="00C02DD4">
      <w:pPr>
        <w:tabs>
          <w:tab w:val="left" w:leader="underscore" w:pos="0"/>
          <w:tab w:val="left" w:leader="underscore" w:pos="104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02DD4" w:rsidRDefault="00C02DD4" w:rsidP="00C02DD4">
      <w:pPr>
        <w:tabs>
          <w:tab w:val="left" w:leader="underscore" w:pos="0"/>
          <w:tab w:val="left" w:leader="underscore" w:pos="104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E905DC" w:rsidRDefault="00E905DC" w:rsidP="00E905DC">
      <w:pPr>
        <w:tabs>
          <w:tab w:val="left" w:leader="underscore" w:pos="0"/>
          <w:tab w:val="left" w:leader="underscore" w:pos="5387"/>
          <w:tab w:val="left" w:leader="underscore" w:pos="104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50876" w:rsidRDefault="008E4CDB" w:rsidP="00850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Ville</w:t>
      </w:r>
      <w:r w:rsidR="00C02DD4">
        <w:rPr>
          <w:rFonts w:ascii="Calibri" w:hAnsi="Calibri" w:cs="Calibri"/>
        </w:rPr>
        <w:t xml:space="preserve"> </w:t>
      </w:r>
      <w:proofErr w:type="gramStart"/>
      <w:r w:rsidR="00850876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  <w:r w:rsidR="00C02DD4">
        <w:rPr>
          <w:rFonts w:ascii="Calibri" w:hAnsi="Calibri" w:cs="Calibri"/>
        </w:rPr>
        <w:t xml:space="preserve"> _</w:t>
      </w:r>
      <w:proofErr w:type="gramEnd"/>
      <w:r w:rsidR="00C02DD4">
        <w:rPr>
          <w:rFonts w:ascii="Calibri" w:hAnsi="Calibri" w:cs="Calibri"/>
        </w:rPr>
        <w:t>_______________</w:t>
      </w:r>
      <w:r>
        <w:rPr>
          <w:rFonts w:ascii="Calibri" w:hAnsi="Calibri" w:cs="Calibri"/>
        </w:rPr>
        <w:t xml:space="preserve">        Code postal</w:t>
      </w:r>
      <w:r w:rsidR="00850876">
        <w:rPr>
          <w:rFonts w:ascii="Calibri" w:hAnsi="Calibri" w:cs="Calibri"/>
        </w:rPr>
        <w:t xml:space="preserve"> : </w:t>
      </w:r>
      <w:r w:rsidR="00C02DD4">
        <w:rPr>
          <w:rFonts w:ascii="Calibri" w:hAnsi="Calibri" w:cs="Calibri"/>
        </w:rPr>
        <w:t>_______________</w:t>
      </w:r>
    </w:p>
    <w:p w:rsidR="008E4CDB" w:rsidRDefault="008E4CDB" w:rsidP="00850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50876" w:rsidRDefault="00850876" w:rsidP="00850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Téléphone :</w:t>
      </w:r>
      <w:r w:rsidR="00C02DD4">
        <w:rPr>
          <w:rFonts w:ascii="Calibri" w:hAnsi="Calibri" w:cs="Calibri"/>
        </w:rPr>
        <w:t xml:space="preserve"> __________________</w:t>
      </w:r>
    </w:p>
    <w:p w:rsidR="008E4CDB" w:rsidRDefault="008E4CDB" w:rsidP="00850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50876" w:rsidRDefault="00850876" w:rsidP="00850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Adresse mail</w:t>
      </w:r>
      <w:r w:rsidR="00C02DD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: ____________________________@________________________________________</w:t>
      </w:r>
    </w:p>
    <w:p w:rsidR="008E4CDB" w:rsidRDefault="008E4CDB" w:rsidP="00850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50876" w:rsidRDefault="00C02DD4" w:rsidP="00850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850876">
        <w:rPr>
          <w:rFonts w:ascii="Calibri" w:hAnsi="Calibri" w:cs="Calibri"/>
        </w:rPr>
        <w:t xml:space="preserve">ype de </w:t>
      </w:r>
      <w:r w:rsidR="0061450E">
        <w:rPr>
          <w:rFonts w:ascii="Calibri" w:hAnsi="Calibri" w:cs="Calibri"/>
        </w:rPr>
        <w:t>vélo</w:t>
      </w:r>
      <w:r w:rsidR="00850876">
        <w:rPr>
          <w:rFonts w:ascii="Calibri" w:hAnsi="Calibri" w:cs="Calibri"/>
        </w:rPr>
        <w:t xml:space="preserve"> :</w:t>
      </w:r>
      <w:r w:rsidR="008E4CDB">
        <w:rPr>
          <w:rFonts w:ascii="Calibri" w:hAnsi="Calibri" w:cs="Calibri"/>
        </w:rPr>
        <w:t xml:space="preserve">               </w:t>
      </w:r>
      <w:r w:rsidR="008E4CDB">
        <w:rPr>
          <w:rFonts w:ascii="Wingdings" w:hAnsi="Wingdings" w:cs="Wingdings"/>
        </w:rPr>
        <w:t></w:t>
      </w:r>
      <w:r w:rsidR="008E4CDB">
        <w:rPr>
          <w:rFonts w:ascii="Wingdings" w:hAnsi="Wingdings" w:cs="Wingdings"/>
        </w:rPr>
        <w:t></w:t>
      </w:r>
      <w:r w:rsidR="008E4CDB">
        <w:rPr>
          <w:rFonts w:ascii="Calibri" w:hAnsi="Calibri" w:cs="Calibri"/>
        </w:rPr>
        <w:t xml:space="preserve">Vélo </w:t>
      </w:r>
      <w:r w:rsidR="0083008C">
        <w:rPr>
          <w:rFonts w:ascii="Calibri" w:hAnsi="Calibri" w:cs="Calibri"/>
        </w:rPr>
        <w:t xml:space="preserve">                                    </w:t>
      </w:r>
      <w:r w:rsidR="008E4CDB">
        <w:rPr>
          <w:rFonts w:ascii="Wingdings" w:hAnsi="Wingdings" w:cs="Wingdings"/>
        </w:rPr>
        <w:t></w:t>
      </w:r>
      <w:r w:rsidR="008E4CDB">
        <w:rPr>
          <w:rFonts w:ascii="Wingdings" w:hAnsi="Wingdings" w:cs="Wingdings"/>
        </w:rPr>
        <w:t></w:t>
      </w:r>
      <w:r w:rsidR="008E4CDB">
        <w:rPr>
          <w:rFonts w:ascii="Calibri" w:hAnsi="Calibri" w:cs="Calibri"/>
        </w:rPr>
        <w:t>Vélo à assistance électrique</w:t>
      </w:r>
    </w:p>
    <w:p w:rsidR="00850876" w:rsidRDefault="00850876" w:rsidP="00850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57149" w:rsidRDefault="00850876" w:rsidP="0061450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L</w:t>
      </w:r>
      <w:r w:rsidR="0061450E">
        <w:rPr>
          <w:rFonts w:ascii="Calibri,Bold" w:hAnsi="Calibri,Bold" w:cs="Calibri,Bold"/>
          <w:b/>
          <w:bCs/>
        </w:rPr>
        <w:t xml:space="preserve">a présente </w:t>
      </w:r>
      <w:r>
        <w:rPr>
          <w:rFonts w:ascii="Calibri,Bold" w:hAnsi="Calibri,Bold" w:cs="Calibri,Bold"/>
          <w:b/>
          <w:bCs/>
        </w:rPr>
        <w:t xml:space="preserve">inscription </w:t>
      </w:r>
      <w:r w:rsidR="0061450E">
        <w:rPr>
          <w:rFonts w:ascii="Calibri,Bold" w:hAnsi="Calibri,Bold" w:cs="Calibri,Bold"/>
          <w:b/>
          <w:bCs/>
        </w:rPr>
        <w:t xml:space="preserve">porte sur l’accès pour un 1 vélo </w:t>
      </w:r>
      <w:r>
        <w:rPr>
          <w:rFonts w:ascii="Calibri,Bold" w:hAnsi="Calibri,Bold" w:cs="Calibri,Bold"/>
          <w:b/>
          <w:bCs/>
        </w:rPr>
        <w:t>sera valide dans la limite d</w:t>
      </w:r>
      <w:r w:rsidR="008E4CDB">
        <w:rPr>
          <w:rFonts w:ascii="Calibri,Bold" w:hAnsi="Calibri,Bold" w:cs="Calibri,Bold"/>
          <w:b/>
          <w:bCs/>
        </w:rPr>
        <w:t xml:space="preserve">es places disponibles. La capa vous en </w:t>
      </w:r>
      <w:r>
        <w:rPr>
          <w:rFonts w:ascii="Calibri,Bold" w:hAnsi="Calibri,Bold" w:cs="Calibri,Bold"/>
          <w:b/>
          <w:bCs/>
        </w:rPr>
        <w:t>informera</w:t>
      </w:r>
      <w:r w:rsidR="0033219F">
        <w:rPr>
          <w:rFonts w:ascii="Calibri,Bold" w:hAnsi="Calibri,Bold" w:cs="Calibri,Bold"/>
          <w:b/>
          <w:bCs/>
        </w:rPr>
        <w:t xml:space="preserve"> par mail ou SMS avec l’envoi</w:t>
      </w:r>
      <w:bookmarkStart w:id="0" w:name="_GoBack"/>
      <w:bookmarkEnd w:id="0"/>
      <w:r w:rsidR="0061450E">
        <w:rPr>
          <w:rFonts w:ascii="Calibri,Bold" w:hAnsi="Calibri,Bold" w:cs="Calibri,Bold"/>
          <w:b/>
          <w:bCs/>
        </w:rPr>
        <w:t xml:space="preserve"> d’un code d’accès à l’abri</w:t>
      </w:r>
      <w:r w:rsidR="00F57149">
        <w:rPr>
          <w:rFonts w:ascii="Calibri,Bold" w:hAnsi="Calibri,Bold" w:cs="Calibri,Bold"/>
          <w:b/>
          <w:bCs/>
        </w:rPr>
        <w:t>.</w:t>
      </w:r>
    </w:p>
    <w:p w:rsidR="00F57149" w:rsidRDefault="00F57149" w:rsidP="0061450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:rsidR="00850876" w:rsidRDefault="00850876" w:rsidP="006145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Un abri peut recevoir </w:t>
      </w:r>
      <w:r w:rsidR="0033219F">
        <w:rPr>
          <w:rFonts w:ascii="Calibri" w:hAnsi="Calibri" w:cs="Calibri"/>
        </w:rPr>
        <w:t>12</w:t>
      </w:r>
      <w:r>
        <w:rPr>
          <w:rFonts w:ascii="Calibri" w:hAnsi="Calibri" w:cs="Calibri"/>
        </w:rPr>
        <w:t xml:space="preserve"> vélos simultanément. Dans le cas où toutes les places sont prises,</w:t>
      </w:r>
      <w:r w:rsidR="008E4CDB">
        <w:rPr>
          <w:rFonts w:ascii="Calibri,Bold" w:hAnsi="Calibri,Bold" w:cs="Calibri,Bold"/>
          <w:b/>
          <w:bCs/>
        </w:rPr>
        <w:t xml:space="preserve"> </w:t>
      </w:r>
      <w:r>
        <w:rPr>
          <w:rFonts w:ascii="Calibri" w:hAnsi="Calibri" w:cs="Calibri"/>
        </w:rPr>
        <w:t>le demandeur sera inscrit sur une liste d’attente et prioritaire dans l’ordre</w:t>
      </w:r>
      <w:r w:rsidR="0061450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d’inscription.</w:t>
      </w:r>
    </w:p>
    <w:p w:rsidR="00F57149" w:rsidRDefault="00F57149" w:rsidP="006145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7149" w:rsidRDefault="00F57149" w:rsidP="006145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 présent formulaire est à transmettre à l’adresse indiquée en pied de page.</w:t>
      </w:r>
    </w:p>
    <w:p w:rsidR="0061450E" w:rsidRPr="008E4CDB" w:rsidRDefault="0061450E" w:rsidP="0085087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850876" w:rsidRDefault="00850876" w:rsidP="0085087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Je soussigné(e) </w:t>
      </w:r>
      <w:r>
        <w:rPr>
          <w:rFonts w:ascii="Calibri" w:hAnsi="Calibri" w:cs="Calibri"/>
        </w:rPr>
        <w:t xml:space="preserve">(Nom et Prénom du représentant légal pour les mineurs) </w:t>
      </w:r>
      <w:r>
        <w:rPr>
          <w:rFonts w:ascii="Calibri,Bold" w:hAnsi="Calibri,Bold" w:cs="Calibri,Bold"/>
          <w:b/>
          <w:bCs/>
        </w:rPr>
        <w:t>:</w:t>
      </w:r>
    </w:p>
    <w:p w:rsidR="008E4CDB" w:rsidRDefault="008E4CDB" w:rsidP="0085087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850876" w:rsidRPr="008E4CDB" w:rsidRDefault="008E4CDB" w:rsidP="0085087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proofErr w:type="gramStart"/>
      <w:r>
        <w:rPr>
          <w:rFonts w:ascii="Calibri,Bold" w:hAnsi="Calibri,Bold" w:cs="Calibri,Bold"/>
          <w:b/>
          <w:bCs/>
        </w:rPr>
        <w:t>certifie</w:t>
      </w:r>
      <w:proofErr w:type="gramEnd"/>
      <w:r w:rsidR="00850876">
        <w:rPr>
          <w:rFonts w:ascii="Calibri,Bold" w:hAnsi="Calibri,Bold" w:cs="Calibri,Bold"/>
          <w:b/>
          <w:bCs/>
        </w:rPr>
        <w:t xml:space="preserve"> l’exactitude des informations ci-dessus. Je déclare avoir pris connaissance du règlement</w:t>
      </w:r>
      <w:r>
        <w:rPr>
          <w:rFonts w:ascii="Calibri,Bold" w:hAnsi="Calibri,Bold" w:cs="Calibri,Bold"/>
          <w:b/>
          <w:bCs/>
        </w:rPr>
        <w:t xml:space="preserve"> </w:t>
      </w:r>
      <w:r w:rsidR="00850876">
        <w:rPr>
          <w:rFonts w:ascii="Calibri,Bold" w:hAnsi="Calibri,Bold" w:cs="Calibri,Bold"/>
          <w:b/>
          <w:bCs/>
        </w:rPr>
        <w:t>intérieur du service et m’engage à m’y conformer.</w:t>
      </w:r>
    </w:p>
    <w:p w:rsidR="008E4CDB" w:rsidRDefault="008E4CDB" w:rsidP="00850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B050"/>
        </w:rPr>
      </w:pPr>
    </w:p>
    <w:p w:rsidR="008E4CDB" w:rsidRDefault="008E4CDB" w:rsidP="008E4C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57149" w:rsidRDefault="00F57149" w:rsidP="008E4C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E4CDB" w:rsidRDefault="008E4CDB" w:rsidP="008E4C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Fait à __________________                                                                                                       Signature </w:t>
      </w:r>
    </w:p>
    <w:p w:rsidR="008E4CDB" w:rsidRDefault="008E4CDB" w:rsidP="008E4C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E4CDB" w:rsidRDefault="008E4CDB" w:rsidP="008E4C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Le</w:t>
      </w:r>
      <w:r w:rsidR="00F5714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__</w:t>
      </w:r>
      <w:r w:rsidR="00F5714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/</w:t>
      </w:r>
      <w:r w:rsidR="00F5714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__</w:t>
      </w:r>
      <w:r w:rsidR="00F5714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/</w:t>
      </w:r>
      <w:r w:rsidR="00F57149">
        <w:rPr>
          <w:rFonts w:ascii="Calibri" w:hAnsi="Calibri" w:cs="Calibri"/>
        </w:rPr>
        <w:t xml:space="preserve"> 20</w:t>
      </w:r>
      <w:r>
        <w:rPr>
          <w:rFonts w:ascii="Calibri" w:hAnsi="Calibri" w:cs="Calibri"/>
        </w:rPr>
        <w:t>___</w:t>
      </w:r>
    </w:p>
    <w:p w:rsidR="008E4CDB" w:rsidRDefault="008E4CDB" w:rsidP="008E4C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1450E" w:rsidRDefault="0061450E" w:rsidP="008E4C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1450E" w:rsidRDefault="0061450E" w:rsidP="008E4C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008C" w:rsidRPr="0061450E" w:rsidRDefault="008E4CDB" w:rsidP="0061450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i/>
          <w:color w:val="B19A0F"/>
          <w:sz w:val="16"/>
          <w:szCs w:val="40"/>
        </w:rPr>
      </w:pPr>
      <w:r w:rsidRPr="0061450E">
        <w:rPr>
          <w:rFonts w:ascii="Calibri,Bold" w:hAnsi="Calibri,Bold" w:cs="Calibri,Bold"/>
          <w:b/>
          <w:bCs/>
          <w:i/>
          <w:color w:val="B19A0F"/>
          <w:sz w:val="16"/>
          <w:szCs w:val="40"/>
        </w:rPr>
        <w:t xml:space="preserve">COMMUNAUTE D'AGGLOMERATION DU PAYS AJACCIEN </w:t>
      </w:r>
      <w:r w:rsidR="00F57149">
        <w:rPr>
          <w:rFonts w:ascii="Calibri,Bold" w:hAnsi="Calibri,Bold" w:cs="Calibri,Bold"/>
          <w:b/>
          <w:bCs/>
          <w:i/>
          <w:color w:val="B19A0F"/>
          <w:sz w:val="16"/>
          <w:szCs w:val="40"/>
        </w:rPr>
        <w:t xml:space="preserve">- </w:t>
      </w:r>
      <w:r w:rsidRPr="0061450E">
        <w:rPr>
          <w:rFonts w:ascii="Calibri,Bold" w:hAnsi="Calibri,Bold" w:cs="Calibri,Bold"/>
          <w:b/>
          <w:bCs/>
          <w:i/>
          <w:color w:val="B19A0F"/>
          <w:sz w:val="16"/>
          <w:szCs w:val="40"/>
        </w:rPr>
        <w:t>Direction des Transports et de la Mobilité</w:t>
      </w:r>
      <w:r w:rsidRPr="0061450E">
        <w:rPr>
          <w:rFonts w:ascii="Calibri,Bold" w:hAnsi="Calibri,Bold" w:cs="Calibri,Bold"/>
          <w:b/>
          <w:bCs/>
          <w:i/>
          <w:color w:val="B19A0F"/>
          <w:sz w:val="16"/>
          <w:szCs w:val="40"/>
        </w:rPr>
        <w:br/>
        <w:t>Immeuble Alban, Bât G</w:t>
      </w:r>
      <w:r w:rsidR="0061450E">
        <w:rPr>
          <w:rFonts w:ascii="Calibri,Bold" w:hAnsi="Calibri,Bold" w:cs="Calibri,Bold"/>
          <w:b/>
          <w:bCs/>
          <w:i/>
          <w:color w:val="B19A0F"/>
          <w:sz w:val="16"/>
          <w:szCs w:val="40"/>
        </w:rPr>
        <w:t xml:space="preserve"> et H</w:t>
      </w:r>
      <w:r w:rsidRPr="0061450E">
        <w:rPr>
          <w:rFonts w:ascii="Calibri,Bold" w:hAnsi="Calibri,Bold" w:cs="Calibri,Bold"/>
          <w:b/>
          <w:bCs/>
          <w:i/>
          <w:color w:val="B19A0F"/>
          <w:sz w:val="16"/>
          <w:szCs w:val="40"/>
        </w:rPr>
        <w:t xml:space="preserve">, 18 rue </w:t>
      </w:r>
      <w:r w:rsidR="0061450E">
        <w:rPr>
          <w:rFonts w:ascii="Calibri,Bold" w:hAnsi="Calibri,Bold" w:cs="Calibri,Bold"/>
          <w:b/>
          <w:bCs/>
          <w:i/>
          <w:color w:val="B19A0F"/>
          <w:sz w:val="16"/>
          <w:szCs w:val="40"/>
        </w:rPr>
        <w:t xml:space="preserve">Antoine </w:t>
      </w:r>
      <w:proofErr w:type="spellStart"/>
      <w:r w:rsidR="0061450E">
        <w:rPr>
          <w:rFonts w:ascii="Calibri,Bold" w:hAnsi="Calibri,Bold" w:cs="Calibri,Bold"/>
          <w:b/>
          <w:bCs/>
          <w:i/>
          <w:color w:val="B19A0F"/>
          <w:sz w:val="16"/>
          <w:szCs w:val="40"/>
        </w:rPr>
        <w:t>Sollacaro</w:t>
      </w:r>
      <w:proofErr w:type="spellEnd"/>
      <w:r w:rsidRPr="0061450E">
        <w:rPr>
          <w:rFonts w:ascii="Calibri,Bold" w:hAnsi="Calibri,Bold" w:cs="Calibri,Bold"/>
          <w:b/>
          <w:bCs/>
          <w:i/>
          <w:color w:val="B19A0F"/>
          <w:sz w:val="16"/>
          <w:szCs w:val="40"/>
        </w:rPr>
        <w:t>, 20</w:t>
      </w:r>
      <w:r w:rsidR="0061450E">
        <w:rPr>
          <w:rFonts w:ascii="Calibri,Bold" w:hAnsi="Calibri,Bold" w:cs="Calibri,Bold"/>
          <w:b/>
          <w:bCs/>
          <w:i/>
          <w:color w:val="B19A0F"/>
          <w:sz w:val="16"/>
          <w:szCs w:val="40"/>
        </w:rPr>
        <w:t xml:space="preserve"> </w:t>
      </w:r>
      <w:r w:rsidRPr="0061450E">
        <w:rPr>
          <w:rFonts w:ascii="Calibri,Bold" w:hAnsi="Calibri,Bold" w:cs="Calibri,Bold"/>
          <w:b/>
          <w:bCs/>
          <w:i/>
          <w:color w:val="B19A0F"/>
          <w:sz w:val="16"/>
          <w:szCs w:val="40"/>
        </w:rPr>
        <w:t>000 AJACCIO 04.95.52.53.3</w:t>
      </w:r>
      <w:r w:rsidR="00F57149">
        <w:rPr>
          <w:rFonts w:ascii="Calibri,Bold" w:hAnsi="Calibri,Bold" w:cs="Calibri,Bold"/>
          <w:b/>
          <w:bCs/>
          <w:i/>
          <w:color w:val="B19A0F"/>
          <w:sz w:val="16"/>
          <w:szCs w:val="40"/>
        </w:rPr>
        <w:t>7</w:t>
      </w:r>
    </w:p>
    <w:p w:rsidR="0061450E" w:rsidRDefault="0061450E">
      <w:r>
        <w:br w:type="page"/>
      </w:r>
    </w:p>
    <w:p w:rsidR="0083008C" w:rsidRPr="0061450E" w:rsidRDefault="0083008C" w:rsidP="0061450E">
      <w:pPr>
        <w:spacing w:after="0" w:line="240" w:lineRule="auto"/>
        <w:jc w:val="center"/>
        <w:rPr>
          <w:b/>
          <w:color w:val="3EB9C4"/>
          <w:sz w:val="36"/>
        </w:rPr>
      </w:pPr>
      <w:r w:rsidRPr="0061450E">
        <w:rPr>
          <w:b/>
          <w:color w:val="3EB9C4"/>
          <w:sz w:val="36"/>
        </w:rPr>
        <w:lastRenderedPageBreak/>
        <w:t>Règlement d'utilisa</w:t>
      </w:r>
      <w:r w:rsidR="0061450E" w:rsidRPr="0061450E">
        <w:rPr>
          <w:b/>
          <w:color w:val="3EB9C4"/>
          <w:sz w:val="36"/>
        </w:rPr>
        <w:t xml:space="preserve">tion de l'abri </w:t>
      </w:r>
      <w:r w:rsidR="0061450E">
        <w:rPr>
          <w:b/>
          <w:color w:val="3EB9C4"/>
          <w:sz w:val="36"/>
        </w:rPr>
        <w:t xml:space="preserve">vélos </w:t>
      </w:r>
      <w:r w:rsidR="0061450E" w:rsidRPr="0061450E">
        <w:rPr>
          <w:b/>
          <w:color w:val="3EB9C4"/>
          <w:sz w:val="36"/>
        </w:rPr>
        <w:t>de Saint-Joseph</w:t>
      </w:r>
    </w:p>
    <w:p w:rsidR="0083008C" w:rsidRPr="0061450E" w:rsidRDefault="0083008C" w:rsidP="0061450E">
      <w:pPr>
        <w:spacing w:after="0" w:line="240" w:lineRule="auto"/>
      </w:pPr>
    </w:p>
    <w:p w:rsidR="0083008C" w:rsidRPr="0061450E" w:rsidRDefault="0083008C" w:rsidP="0061450E">
      <w:pPr>
        <w:spacing w:after="0" w:line="240" w:lineRule="auto"/>
      </w:pPr>
    </w:p>
    <w:p w:rsidR="0083008C" w:rsidRDefault="0083008C" w:rsidP="0061450E">
      <w:pPr>
        <w:spacing w:after="0" w:line="240" w:lineRule="auto"/>
        <w:jc w:val="both"/>
      </w:pPr>
      <w:r w:rsidRPr="0061450E">
        <w:t>Afin de favoriser l’usage du vélo en complément des transports collectifs, la Communauté</w:t>
      </w:r>
      <w:r w:rsidR="00CE5846">
        <w:t xml:space="preserve"> </w:t>
      </w:r>
      <w:r w:rsidRPr="0061450E">
        <w:t xml:space="preserve">d’Agglomération du Pays Ajaccien </w:t>
      </w:r>
      <w:r w:rsidR="00CE5846">
        <w:t xml:space="preserve">(CAPA) </w:t>
      </w:r>
      <w:r w:rsidRPr="0061450E">
        <w:t xml:space="preserve">déploie </w:t>
      </w:r>
      <w:r w:rsidR="00CE5846">
        <w:t>un dispositif de stationnement vélo sécurisé sur le parking de Saint Joseph</w:t>
      </w:r>
      <w:r w:rsidRPr="0061450E">
        <w:t>.</w:t>
      </w:r>
    </w:p>
    <w:p w:rsidR="00CE5846" w:rsidRPr="0061450E" w:rsidRDefault="00CE5846" w:rsidP="0061450E">
      <w:pPr>
        <w:spacing w:after="0" w:line="240" w:lineRule="auto"/>
        <w:jc w:val="both"/>
      </w:pPr>
    </w:p>
    <w:p w:rsidR="0083008C" w:rsidRPr="00CE5846" w:rsidRDefault="0083008C" w:rsidP="0061450E">
      <w:pPr>
        <w:spacing w:after="0" w:line="240" w:lineRule="auto"/>
        <w:jc w:val="both"/>
        <w:rPr>
          <w:b/>
        </w:rPr>
      </w:pPr>
      <w:r w:rsidRPr="00CE5846">
        <w:rPr>
          <w:b/>
        </w:rPr>
        <w:t>ARTICLE I</w:t>
      </w:r>
    </w:p>
    <w:p w:rsidR="00CE5846" w:rsidRDefault="00CE5846" w:rsidP="0061450E">
      <w:pPr>
        <w:spacing w:after="0" w:line="240" w:lineRule="auto"/>
        <w:jc w:val="both"/>
      </w:pPr>
    </w:p>
    <w:p w:rsidR="0083008C" w:rsidRDefault="00CE5846" w:rsidP="0061450E">
      <w:pPr>
        <w:spacing w:after="0" w:line="240" w:lineRule="auto"/>
        <w:jc w:val="both"/>
      </w:pPr>
      <w:r>
        <w:t>L’abri</w:t>
      </w:r>
      <w:r w:rsidR="0083008C" w:rsidRPr="0061450E">
        <w:t xml:space="preserve"> vélos </w:t>
      </w:r>
      <w:r>
        <w:t>sécurisé</w:t>
      </w:r>
      <w:r w:rsidRPr="0061450E">
        <w:t xml:space="preserve"> </w:t>
      </w:r>
      <w:r>
        <w:t>est mis</w:t>
      </w:r>
      <w:r w:rsidR="0083008C" w:rsidRPr="0061450E">
        <w:t xml:space="preserve"> gratuitement à</w:t>
      </w:r>
      <w:r w:rsidR="00F57149">
        <w:t xml:space="preserve"> la libre disposition du public après inscription et pour la durée indiquée sur le formulaire.</w:t>
      </w:r>
    </w:p>
    <w:p w:rsidR="00CE5846" w:rsidRPr="0061450E" w:rsidRDefault="00CE5846" w:rsidP="0061450E">
      <w:pPr>
        <w:spacing w:after="0" w:line="240" w:lineRule="auto"/>
        <w:jc w:val="both"/>
      </w:pPr>
    </w:p>
    <w:p w:rsidR="0083008C" w:rsidRDefault="0083008C" w:rsidP="0061450E">
      <w:pPr>
        <w:spacing w:after="0" w:line="240" w:lineRule="auto"/>
        <w:jc w:val="both"/>
      </w:pPr>
      <w:r w:rsidRPr="0061450E">
        <w:t xml:space="preserve">L’utilisation de </w:t>
      </w:r>
      <w:r w:rsidR="00CE5846">
        <w:t>cet</w:t>
      </w:r>
      <w:r w:rsidRPr="0061450E">
        <w:t xml:space="preserve"> </w:t>
      </w:r>
      <w:r w:rsidR="00CE5846">
        <w:t>abri</w:t>
      </w:r>
      <w:r w:rsidRPr="0061450E">
        <w:t xml:space="preserve"> implique l’acceptation sans restriction ni réserve du présent</w:t>
      </w:r>
      <w:r w:rsidR="00CE5846">
        <w:t xml:space="preserve"> </w:t>
      </w:r>
      <w:r w:rsidRPr="0061450E">
        <w:t>règlement et le respect de ses dispositions.</w:t>
      </w:r>
    </w:p>
    <w:p w:rsidR="00CE5846" w:rsidRPr="0061450E" w:rsidRDefault="00CE5846" w:rsidP="0061450E">
      <w:pPr>
        <w:spacing w:after="0" w:line="240" w:lineRule="auto"/>
        <w:jc w:val="both"/>
      </w:pPr>
    </w:p>
    <w:p w:rsidR="0083008C" w:rsidRDefault="0083008C" w:rsidP="0061450E">
      <w:pPr>
        <w:spacing w:after="0" w:line="240" w:lineRule="auto"/>
        <w:jc w:val="both"/>
        <w:rPr>
          <w:b/>
        </w:rPr>
      </w:pPr>
      <w:r w:rsidRPr="00CE5846">
        <w:rPr>
          <w:b/>
        </w:rPr>
        <w:t>ARTICLE II</w:t>
      </w:r>
    </w:p>
    <w:p w:rsidR="00CE5846" w:rsidRPr="00CE5846" w:rsidRDefault="00CE5846" w:rsidP="0061450E">
      <w:pPr>
        <w:spacing w:after="0" w:line="240" w:lineRule="auto"/>
        <w:jc w:val="both"/>
        <w:rPr>
          <w:b/>
        </w:rPr>
      </w:pPr>
    </w:p>
    <w:p w:rsidR="0083008C" w:rsidRDefault="00CE5846" w:rsidP="0061450E">
      <w:pPr>
        <w:spacing w:after="0" w:line="240" w:lineRule="auto"/>
        <w:jc w:val="both"/>
      </w:pPr>
      <w:r>
        <w:t>Toute personne utilisant un</w:t>
      </w:r>
      <w:r w:rsidR="0083008C" w:rsidRPr="0061450E">
        <w:t xml:space="preserve"> </w:t>
      </w:r>
      <w:r>
        <w:t>abri</w:t>
      </w:r>
      <w:r w:rsidR="0083008C" w:rsidRPr="0061450E">
        <w:t xml:space="preserve"> vélo</w:t>
      </w:r>
      <w:r>
        <w:t>s</w:t>
      </w:r>
      <w:r w:rsidR="0083008C" w:rsidRPr="0061450E">
        <w:t xml:space="preserve"> </w:t>
      </w:r>
      <w:r>
        <w:t>sécurisé</w:t>
      </w:r>
      <w:r w:rsidRPr="0061450E">
        <w:t xml:space="preserve"> </w:t>
      </w:r>
      <w:r w:rsidR="0083008C" w:rsidRPr="0061450E">
        <w:t>reconnaît être titulaire d’une police</w:t>
      </w:r>
      <w:r>
        <w:t xml:space="preserve"> </w:t>
      </w:r>
      <w:r w:rsidR="0083008C" w:rsidRPr="0061450E">
        <w:t>d’assurance responsabilité civile.</w:t>
      </w:r>
    </w:p>
    <w:p w:rsidR="00CE5846" w:rsidRPr="0061450E" w:rsidRDefault="00CE5846" w:rsidP="0061450E">
      <w:pPr>
        <w:spacing w:after="0" w:line="240" w:lineRule="auto"/>
        <w:jc w:val="both"/>
      </w:pPr>
    </w:p>
    <w:p w:rsidR="0083008C" w:rsidRDefault="0083008C" w:rsidP="0061450E">
      <w:pPr>
        <w:spacing w:after="0" w:line="240" w:lineRule="auto"/>
        <w:jc w:val="both"/>
        <w:rPr>
          <w:b/>
        </w:rPr>
      </w:pPr>
      <w:r w:rsidRPr="00CE5846">
        <w:rPr>
          <w:b/>
        </w:rPr>
        <w:t>ARTICLE III</w:t>
      </w:r>
    </w:p>
    <w:p w:rsidR="00CE5846" w:rsidRPr="00CE5846" w:rsidRDefault="00CE5846" w:rsidP="0061450E">
      <w:pPr>
        <w:spacing w:after="0" w:line="240" w:lineRule="auto"/>
        <w:jc w:val="both"/>
        <w:rPr>
          <w:b/>
        </w:rPr>
      </w:pPr>
    </w:p>
    <w:p w:rsidR="0083008C" w:rsidRDefault="00CE5846" w:rsidP="0061450E">
      <w:pPr>
        <w:spacing w:after="0" w:line="240" w:lineRule="auto"/>
        <w:jc w:val="both"/>
      </w:pPr>
      <w:r>
        <w:t>L’abri vélos sécurisé</w:t>
      </w:r>
      <w:r w:rsidR="0083008C" w:rsidRPr="0061450E">
        <w:t xml:space="preserve"> ne doit être utilisé que pour le stationnement de vélos ou de</w:t>
      </w:r>
      <w:r>
        <w:t xml:space="preserve"> </w:t>
      </w:r>
      <w:r w:rsidR="0083008C" w:rsidRPr="0061450E">
        <w:t>vélos à assistance électrique et des accessoires associés (casque, …).</w:t>
      </w:r>
    </w:p>
    <w:p w:rsidR="00CE5846" w:rsidRPr="0061450E" w:rsidRDefault="00CE5846" w:rsidP="0061450E">
      <w:pPr>
        <w:spacing w:after="0" w:line="240" w:lineRule="auto"/>
        <w:jc w:val="both"/>
      </w:pPr>
    </w:p>
    <w:p w:rsidR="00CE5846" w:rsidRDefault="0083008C" w:rsidP="0061450E">
      <w:pPr>
        <w:spacing w:after="0" w:line="240" w:lineRule="auto"/>
        <w:jc w:val="both"/>
      </w:pPr>
      <w:r w:rsidRPr="0061450E">
        <w:t>L’utilisateur s’engage à laisser la consigne propre et vide après s</w:t>
      </w:r>
      <w:r w:rsidR="00CE5846">
        <w:t>on utilisation.</w:t>
      </w:r>
    </w:p>
    <w:p w:rsidR="00CE5846" w:rsidRDefault="00CE5846" w:rsidP="0061450E">
      <w:pPr>
        <w:spacing w:after="0" w:line="240" w:lineRule="auto"/>
        <w:jc w:val="both"/>
      </w:pPr>
    </w:p>
    <w:p w:rsidR="0083008C" w:rsidRDefault="0083008C" w:rsidP="0061450E">
      <w:pPr>
        <w:spacing w:after="0" w:line="240" w:lineRule="auto"/>
        <w:jc w:val="both"/>
      </w:pPr>
      <w:r w:rsidRPr="0061450E">
        <w:t>En cas</w:t>
      </w:r>
      <w:r w:rsidR="00CE5846">
        <w:t xml:space="preserve"> </w:t>
      </w:r>
      <w:r w:rsidRPr="0061450E">
        <w:t xml:space="preserve">d’utilisation non conforme, la </w:t>
      </w:r>
      <w:r w:rsidR="00CE5846">
        <w:t>CAPA</w:t>
      </w:r>
      <w:r w:rsidRPr="0061450E">
        <w:t xml:space="preserve"> se réserve le droit de procéder à l’enlèvement de tous</w:t>
      </w:r>
      <w:r w:rsidR="00CE5846">
        <w:t xml:space="preserve"> </w:t>
      </w:r>
      <w:r w:rsidRPr="0061450E">
        <w:t xml:space="preserve">les objets déposés </w:t>
      </w:r>
      <w:r w:rsidR="00CE5846">
        <w:t>dans l’abri vélos sécurisé</w:t>
      </w:r>
      <w:r w:rsidRPr="0061450E">
        <w:t>.</w:t>
      </w:r>
    </w:p>
    <w:p w:rsidR="00CE5846" w:rsidRPr="0061450E" w:rsidRDefault="00CE5846" w:rsidP="0061450E">
      <w:pPr>
        <w:spacing w:after="0" w:line="240" w:lineRule="auto"/>
        <w:jc w:val="both"/>
      </w:pPr>
    </w:p>
    <w:p w:rsidR="0083008C" w:rsidRDefault="0083008C" w:rsidP="0061450E">
      <w:pPr>
        <w:spacing w:after="0" w:line="240" w:lineRule="auto"/>
        <w:jc w:val="both"/>
        <w:rPr>
          <w:b/>
        </w:rPr>
      </w:pPr>
      <w:r w:rsidRPr="00CE5846">
        <w:rPr>
          <w:b/>
        </w:rPr>
        <w:t>ARTICLE IV</w:t>
      </w:r>
    </w:p>
    <w:p w:rsidR="00CE5846" w:rsidRPr="00CE5846" w:rsidRDefault="00CE5846" w:rsidP="0061450E">
      <w:pPr>
        <w:spacing w:after="0" w:line="240" w:lineRule="auto"/>
        <w:jc w:val="both"/>
        <w:rPr>
          <w:b/>
        </w:rPr>
      </w:pPr>
    </w:p>
    <w:p w:rsidR="0083008C" w:rsidRDefault="00CE5846" w:rsidP="00CE5846">
      <w:pPr>
        <w:spacing w:after="0" w:line="240" w:lineRule="auto"/>
        <w:jc w:val="both"/>
      </w:pPr>
      <w:r>
        <w:t>Tout vélo stationné dans l’abri vélos sécurisé</w:t>
      </w:r>
      <w:r w:rsidRPr="0061450E">
        <w:t xml:space="preserve"> </w:t>
      </w:r>
      <w:r w:rsidR="0083008C" w:rsidRPr="0061450E">
        <w:t xml:space="preserve">doit être attaché au </w:t>
      </w:r>
      <w:r>
        <w:t xml:space="preserve">support à vélos </w:t>
      </w:r>
      <w:r w:rsidR="0083008C" w:rsidRPr="0061450E">
        <w:t>situé</w:t>
      </w:r>
      <w:r>
        <w:t xml:space="preserve"> </w:t>
      </w:r>
      <w:r w:rsidR="0083008C" w:rsidRPr="0061450E">
        <w:t>à l’intérieur</w:t>
      </w:r>
      <w:r>
        <w:t> ; il n’est pas permis d’attacher un vélo à la structure de l’abri</w:t>
      </w:r>
      <w:r w:rsidR="0083008C" w:rsidRPr="0061450E">
        <w:t xml:space="preserve">. La porte de </w:t>
      </w:r>
      <w:r>
        <w:t>l’abri</w:t>
      </w:r>
      <w:r w:rsidR="0083008C" w:rsidRPr="0061450E">
        <w:t xml:space="preserve"> doit être </w:t>
      </w:r>
      <w:r>
        <w:t>re</w:t>
      </w:r>
      <w:r w:rsidR="0083008C" w:rsidRPr="0061450E">
        <w:t xml:space="preserve">fermée </w:t>
      </w:r>
      <w:r>
        <w:t>après usage au moyen de la serrure à code prévue à cet effet.</w:t>
      </w:r>
    </w:p>
    <w:p w:rsidR="00CE5846" w:rsidRPr="0061450E" w:rsidRDefault="00CE5846" w:rsidP="00CE5846">
      <w:pPr>
        <w:spacing w:after="0" w:line="240" w:lineRule="auto"/>
        <w:jc w:val="both"/>
      </w:pPr>
    </w:p>
    <w:p w:rsidR="0083008C" w:rsidRPr="0061450E" w:rsidRDefault="00CE5846" w:rsidP="0061450E">
      <w:pPr>
        <w:spacing w:after="0" w:line="240" w:lineRule="auto"/>
        <w:jc w:val="both"/>
      </w:pPr>
      <w:r>
        <w:t>I</w:t>
      </w:r>
      <w:r w:rsidR="0083008C" w:rsidRPr="0061450E">
        <w:t>l est strictement interdit</w:t>
      </w:r>
      <w:r>
        <w:t xml:space="preserve"> </w:t>
      </w:r>
      <w:r w:rsidR="0083008C" w:rsidRPr="0061450E">
        <w:t>d’en fermer la porte au moyen d’un cadenas ou antivol. En cas d’infraction à cette règle, la</w:t>
      </w:r>
    </w:p>
    <w:p w:rsidR="0083008C" w:rsidRPr="0061450E" w:rsidRDefault="00CE5846" w:rsidP="0061450E">
      <w:pPr>
        <w:spacing w:after="0" w:line="240" w:lineRule="auto"/>
        <w:jc w:val="both"/>
      </w:pPr>
      <w:r>
        <w:t>CAPA</w:t>
      </w:r>
      <w:r w:rsidR="0083008C" w:rsidRPr="0061450E">
        <w:t xml:space="preserve"> se réserve le droit de procéder à l’enlèvement du cadenas ou antivol.</w:t>
      </w:r>
    </w:p>
    <w:p w:rsidR="0083008C" w:rsidRPr="0061450E" w:rsidRDefault="0083008C" w:rsidP="0061450E">
      <w:pPr>
        <w:spacing w:after="0" w:line="240" w:lineRule="auto"/>
        <w:jc w:val="both"/>
      </w:pPr>
    </w:p>
    <w:p w:rsidR="0083008C" w:rsidRDefault="0083008C" w:rsidP="0061450E">
      <w:pPr>
        <w:spacing w:after="0" w:line="240" w:lineRule="auto"/>
        <w:jc w:val="both"/>
        <w:rPr>
          <w:b/>
        </w:rPr>
      </w:pPr>
      <w:r w:rsidRPr="00CE5846">
        <w:rPr>
          <w:b/>
        </w:rPr>
        <w:t>ARTICLE V</w:t>
      </w:r>
    </w:p>
    <w:p w:rsidR="00CE5846" w:rsidRPr="00CE5846" w:rsidRDefault="00CE5846" w:rsidP="0061450E">
      <w:pPr>
        <w:spacing w:after="0" w:line="240" w:lineRule="auto"/>
        <w:jc w:val="both"/>
        <w:rPr>
          <w:b/>
        </w:rPr>
      </w:pPr>
    </w:p>
    <w:p w:rsidR="00CE5846" w:rsidRDefault="0083008C" w:rsidP="0061450E">
      <w:pPr>
        <w:spacing w:after="0" w:line="240" w:lineRule="auto"/>
        <w:jc w:val="both"/>
      </w:pPr>
      <w:r w:rsidRPr="0061450E">
        <w:t xml:space="preserve">Les vélos et accessoires stationnés dans </w:t>
      </w:r>
      <w:r w:rsidR="00CE5846">
        <w:t>l’abri vélos sécurisé</w:t>
      </w:r>
      <w:r w:rsidR="00CE5846" w:rsidRPr="0061450E">
        <w:t xml:space="preserve"> </w:t>
      </w:r>
      <w:r w:rsidRPr="0061450E">
        <w:t>restent sous l’entière</w:t>
      </w:r>
      <w:r w:rsidR="00CE5846">
        <w:t xml:space="preserve"> </w:t>
      </w:r>
      <w:r w:rsidRPr="0061450E">
        <w:t>responsabilité de leur dépositaire.</w:t>
      </w:r>
      <w:r w:rsidR="00CE5846">
        <w:t xml:space="preserve"> </w:t>
      </w:r>
      <w:r w:rsidRPr="0061450E">
        <w:t xml:space="preserve">La </w:t>
      </w:r>
      <w:r w:rsidR="00CE5846">
        <w:t>CAPA</w:t>
      </w:r>
      <w:r w:rsidRPr="0061450E">
        <w:t xml:space="preserve"> ne saurait être tenue pour responsable des vols ou dégradations commis </w:t>
      </w:r>
      <w:r w:rsidR="00CE5846">
        <w:t>à l’intérieur.</w:t>
      </w:r>
    </w:p>
    <w:p w:rsidR="0083008C" w:rsidRPr="0061450E" w:rsidRDefault="00CE5846" w:rsidP="0061450E">
      <w:pPr>
        <w:spacing w:after="0" w:line="240" w:lineRule="auto"/>
        <w:jc w:val="both"/>
      </w:pPr>
      <w:r>
        <w:t xml:space="preserve"> </w:t>
      </w:r>
    </w:p>
    <w:p w:rsidR="0083008C" w:rsidRDefault="0083008C" w:rsidP="0061450E">
      <w:pPr>
        <w:spacing w:after="0" w:line="240" w:lineRule="auto"/>
        <w:jc w:val="both"/>
        <w:rPr>
          <w:b/>
        </w:rPr>
      </w:pPr>
      <w:r w:rsidRPr="00CE5846">
        <w:rPr>
          <w:b/>
        </w:rPr>
        <w:t>ARTICLE VI</w:t>
      </w:r>
    </w:p>
    <w:p w:rsidR="00CE5846" w:rsidRPr="00CE5846" w:rsidRDefault="00CE5846" w:rsidP="0061450E">
      <w:pPr>
        <w:spacing w:after="0" w:line="240" w:lineRule="auto"/>
        <w:jc w:val="both"/>
        <w:rPr>
          <w:b/>
        </w:rPr>
      </w:pPr>
    </w:p>
    <w:p w:rsidR="0083008C" w:rsidRDefault="00CE5846" w:rsidP="0061450E">
      <w:pPr>
        <w:spacing w:after="0" w:line="240" w:lineRule="auto"/>
        <w:jc w:val="both"/>
      </w:pPr>
      <w:r>
        <w:t>L’abri vélos sécurisé</w:t>
      </w:r>
      <w:r w:rsidRPr="0061450E">
        <w:t xml:space="preserve"> </w:t>
      </w:r>
      <w:r>
        <w:t>est destiné</w:t>
      </w:r>
      <w:r w:rsidR="0083008C" w:rsidRPr="0061450E">
        <w:t xml:space="preserve"> au stationnement lors de déplacements et</w:t>
      </w:r>
      <w:r>
        <w:t xml:space="preserve"> ne peut être utilisé</w:t>
      </w:r>
      <w:r w:rsidR="0083008C" w:rsidRPr="0061450E">
        <w:t xml:space="preserve"> comme lieu de stationnement permanent. L’occupation d’un</w:t>
      </w:r>
      <w:r>
        <w:t xml:space="preserve"> emplacement</w:t>
      </w:r>
      <w:r w:rsidR="0083008C" w:rsidRPr="0061450E">
        <w:t xml:space="preserve"> à vélo </w:t>
      </w:r>
      <w:r>
        <w:t>à l’intérieur de l’abri vélos sécurisé</w:t>
      </w:r>
      <w:r w:rsidRPr="0061450E">
        <w:t xml:space="preserve"> </w:t>
      </w:r>
      <w:r w:rsidR="0083008C" w:rsidRPr="0061450E">
        <w:t xml:space="preserve">est limitée à </w:t>
      </w:r>
      <w:r w:rsidR="00F57149">
        <w:t>15</w:t>
      </w:r>
      <w:r w:rsidR="0083008C" w:rsidRPr="0061450E">
        <w:t xml:space="preserve"> jours consécutifs.</w:t>
      </w:r>
      <w:r w:rsidR="00F57149">
        <w:t xml:space="preserve"> </w:t>
      </w:r>
      <w:r w:rsidR="0083008C" w:rsidRPr="0061450E">
        <w:t xml:space="preserve">Toute utilisation </w:t>
      </w:r>
      <w:r w:rsidR="00F57149">
        <w:t>l’abri vélos sécurisé</w:t>
      </w:r>
      <w:r w:rsidR="00F57149" w:rsidRPr="0061450E">
        <w:t xml:space="preserve"> </w:t>
      </w:r>
      <w:r w:rsidR="0083008C" w:rsidRPr="0061450E">
        <w:t xml:space="preserve">pour une durée supérieure à </w:t>
      </w:r>
      <w:r w:rsidR="00F57149">
        <w:t>15</w:t>
      </w:r>
      <w:r w:rsidR="0083008C" w:rsidRPr="0061450E">
        <w:t xml:space="preserve"> jours pourra donner lieu</w:t>
      </w:r>
      <w:r w:rsidR="00F57149">
        <w:t xml:space="preserve"> </w:t>
      </w:r>
      <w:r w:rsidR="0083008C" w:rsidRPr="0061450E">
        <w:t>à l’enlèvement du vélo et des accessoires qui s’y trouvent et ce, aux frais du dépositaire.</w:t>
      </w:r>
    </w:p>
    <w:p w:rsidR="00F57149" w:rsidRPr="0061450E" w:rsidRDefault="00F57149" w:rsidP="0061450E">
      <w:pPr>
        <w:spacing w:after="0" w:line="240" w:lineRule="auto"/>
        <w:jc w:val="both"/>
      </w:pPr>
    </w:p>
    <w:p w:rsidR="0083008C" w:rsidRPr="00F57149" w:rsidRDefault="0083008C" w:rsidP="0061450E">
      <w:pPr>
        <w:spacing w:after="0" w:line="240" w:lineRule="auto"/>
        <w:jc w:val="both"/>
        <w:rPr>
          <w:b/>
        </w:rPr>
      </w:pPr>
      <w:r w:rsidRPr="00F57149">
        <w:rPr>
          <w:b/>
        </w:rPr>
        <w:t>ARTICLE VII</w:t>
      </w:r>
    </w:p>
    <w:p w:rsidR="00F57149" w:rsidRPr="0061450E" w:rsidRDefault="00F57149" w:rsidP="0061450E">
      <w:pPr>
        <w:spacing w:after="0" w:line="240" w:lineRule="auto"/>
        <w:jc w:val="both"/>
      </w:pPr>
    </w:p>
    <w:p w:rsidR="0083008C" w:rsidRDefault="0083008C" w:rsidP="0061450E">
      <w:pPr>
        <w:spacing w:after="0" w:line="240" w:lineRule="auto"/>
        <w:jc w:val="both"/>
      </w:pPr>
      <w:r w:rsidRPr="0061450E">
        <w:t xml:space="preserve">En cas de problèmes rencontrés dans l’utilisation de </w:t>
      </w:r>
      <w:r w:rsidR="00F57149">
        <w:t>l’abri vélos sécurisé</w:t>
      </w:r>
      <w:r w:rsidRPr="0061450E">
        <w:t>, l’utilisateur</w:t>
      </w:r>
      <w:r w:rsidR="00F57149">
        <w:t xml:space="preserve"> </w:t>
      </w:r>
      <w:r w:rsidRPr="0061450E">
        <w:t xml:space="preserve">se doit de les signaler à la </w:t>
      </w:r>
      <w:r w:rsidR="00F57149">
        <w:t>Direction de</w:t>
      </w:r>
      <w:r w:rsidR="00F57149" w:rsidRPr="0061450E">
        <w:t xml:space="preserve"> Transports et </w:t>
      </w:r>
      <w:r w:rsidR="00F57149">
        <w:t>de la Mobilité</w:t>
      </w:r>
      <w:r w:rsidR="00F57149" w:rsidRPr="0061450E">
        <w:t xml:space="preserve"> </w:t>
      </w:r>
      <w:r w:rsidR="00F57149">
        <w:t xml:space="preserve">de la </w:t>
      </w:r>
      <w:r w:rsidRPr="0061450E">
        <w:t>Communauté d’Aggl</w:t>
      </w:r>
      <w:r w:rsidR="00F57149">
        <w:t>omération du Pays Ajaccien.</w:t>
      </w:r>
    </w:p>
    <w:p w:rsidR="008E4CDB" w:rsidRPr="0061450E" w:rsidRDefault="008E4CDB" w:rsidP="006145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4CDB" w:rsidRPr="0061450E" w:rsidRDefault="00F57149" w:rsidP="00F5714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B050"/>
        </w:rPr>
      </w:pPr>
      <w:r w:rsidRPr="0061450E">
        <w:rPr>
          <w:rFonts w:ascii="Calibri,Bold" w:hAnsi="Calibri,Bold" w:cs="Calibri,Bold"/>
          <w:b/>
          <w:bCs/>
          <w:i/>
          <w:color w:val="B19A0F"/>
          <w:sz w:val="16"/>
          <w:szCs w:val="40"/>
        </w:rPr>
        <w:t>COMMUNAUTE D'AGGLOMERATION DU PAYS AJACCIEN Direction des Transports et de la Mobilité</w:t>
      </w:r>
      <w:r w:rsidRPr="0061450E">
        <w:rPr>
          <w:rFonts w:ascii="Calibri,Bold" w:hAnsi="Calibri,Bold" w:cs="Calibri,Bold"/>
          <w:b/>
          <w:bCs/>
          <w:i/>
          <w:color w:val="B19A0F"/>
          <w:sz w:val="16"/>
          <w:szCs w:val="40"/>
        </w:rPr>
        <w:br/>
        <w:t>Immeuble Alban, Bât G</w:t>
      </w:r>
      <w:r>
        <w:rPr>
          <w:rFonts w:ascii="Calibri,Bold" w:hAnsi="Calibri,Bold" w:cs="Calibri,Bold"/>
          <w:b/>
          <w:bCs/>
          <w:i/>
          <w:color w:val="B19A0F"/>
          <w:sz w:val="16"/>
          <w:szCs w:val="40"/>
        </w:rPr>
        <w:t xml:space="preserve"> et H</w:t>
      </w:r>
      <w:r w:rsidRPr="0061450E">
        <w:rPr>
          <w:rFonts w:ascii="Calibri,Bold" w:hAnsi="Calibri,Bold" w:cs="Calibri,Bold"/>
          <w:b/>
          <w:bCs/>
          <w:i/>
          <w:color w:val="B19A0F"/>
          <w:sz w:val="16"/>
          <w:szCs w:val="40"/>
        </w:rPr>
        <w:t xml:space="preserve">, 18 rue </w:t>
      </w:r>
      <w:r>
        <w:rPr>
          <w:rFonts w:ascii="Calibri,Bold" w:hAnsi="Calibri,Bold" w:cs="Calibri,Bold"/>
          <w:b/>
          <w:bCs/>
          <w:i/>
          <w:color w:val="B19A0F"/>
          <w:sz w:val="16"/>
          <w:szCs w:val="40"/>
        </w:rPr>
        <w:t xml:space="preserve">Antoine </w:t>
      </w:r>
      <w:proofErr w:type="spellStart"/>
      <w:r>
        <w:rPr>
          <w:rFonts w:ascii="Calibri,Bold" w:hAnsi="Calibri,Bold" w:cs="Calibri,Bold"/>
          <w:b/>
          <w:bCs/>
          <w:i/>
          <w:color w:val="B19A0F"/>
          <w:sz w:val="16"/>
          <w:szCs w:val="40"/>
        </w:rPr>
        <w:t>Sollacaro</w:t>
      </w:r>
      <w:proofErr w:type="spellEnd"/>
      <w:r w:rsidRPr="0061450E">
        <w:rPr>
          <w:rFonts w:ascii="Calibri,Bold" w:hAnsi="Calibri,Bold" w:cs="Calibri,Bold"/>
          <w:b/>
          <w:bCs/>
          <w:i/>
          <w:color w:val="B19A0F"/>
          <w:sz w:val="16"/>
          <w:szCs w:val="40"/>
        </w:rPr>
        <w:t>, 20</w:t>
      </w:r>
      <w:r>
        <w:rPr>
          <w:rFonts w:ascii="Calibri,Bold" w:hAnsi="Calibri,Bold" w:cs="Calibri,Bold"/>
          <w:b/>
          <w:bCs/>
          <w:i/>
          <w:color w:val="B19A0F"/>
          <w:sz w:val="16"/>
          <w:szCs w:val="40"/>
        </w:rPr>
        <w:t xml:space="preserve"> </w:t>
      </w:r>
      <w:r w:rsidRPr="0061450E">
        <w:rPr>
          <w:rFonts w:ascii="Calibri,Bold" w:hAnsi="Calibri,Bold" w:cs="Calibri,Bold"/>
          <w:b/>
          <w:bCs/>
          <w:i/>
          <w:color w:val="B19A0F"/>
          <w:sz w:val="16"/>
          <w:szCs w:val="40"/>
        </w:rPr>
        <w:t>000 AJACCIO 04.95.52.53.3</w:t>
      </w:r>
      <w:r>
        <w:rPr>
          <w:rFonts w:ascii="Calibri,Bold" w:hAnsi="Calibri,Bold" w:cs="Calibri,Bold"/>
          <w:b/>
          <w:bCs/>
          <w:i/>
          <w:color w:val="B19A0F"/>
          <w:sz w:val="16"/>
          <w:szCs w:val="40"/>
        </w:rPr>
        <w:t>7.</w:t>
      </w:r>
    </w:p>
    <w:sectPr w:rsidR="008E4CDB" w:rsidRPr="0061450E" w:rsidSect="00E905DC">
      <w:head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48F" w:rsidRDefault="00A2748F" w:rsidP="00A2748F">
      <w:pPr>
        <w:spacing w:after="0" w:line="240" w:lineRule="auto"/>
      </w:pPr>
      <w:r>
        <w:separator/>
      </w:r>
    </w:p>
  </w:endnote>
  <w:endnote w:type="continuationSeparator" w:id="0">
    <w:p w:rsidR="00A2748F" w:rsidRDefault="00A2748F" w:rsidP="00A27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48F" w:rsidRDefault="00A2748F" w:rsidP="00A2748F">
      <w:pPr>
        <w:spacing w:after="0" w:line="240" w:lineRule="auto"/>
      </w:pPr>
      <w:r>
        <w:separator/>
      </w:r>
    </w:p>
  </w:footnote>
  <w:footnote w:type="continuationSeparator" w:id="0">
    <w:p w:rsidR="00A2748F" w:rsidRDefault="00A2748F" w:rsidP="00A27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48F" w:rsidRDefault="00A2748F">
    <w:pPr>
      <w:pStyle w:val="En-tte"/>
    </w:pPr>
    <w:r>
      <w:t xml:space="preserve">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48F"/>
    <w:rsid w:val="001914C1"/>
    <w:rsid w:val="0033219F"/>
    <w:rsid w:val="0061450E"/>
    <w:rsid w:val="0062229D"/>
    <w:rsid w:val="0083008C"/>
    <w:rsid w:val="00850876"/>
    <w:rsid w:val="008E4CDB"/>
    <w:rsid w:val="00A2748F"/>
    <w:rsid w:val="00B40651"/>
    <w:rsid w:val="00C02DD4"/>
    <w:rsid w:val="00CE5846"/>
    <w:rsid w:val="00E905DC"/>
    <w:rsid w:val="00EA0667"/>
    <w:rsid w:val="00F5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6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27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2748F"/>
  </w:style>
  <w:style w:type="paragraph" w:styleId="Pieddepage">
    <w:name w:val="footer"/>
    <w:basedOn w:val="Normal"/>
    <w:link w:val="PieddepageCar"/>
    <w:uiPriority w:val="99"/>
    <w:semiHidden/>
    <w:unhideWhenUsed/>
    <w:rsid w:val="00A27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2748F"/>
  </w:style>
  <w:style w:type="paragraph" w:styleId="Textedebulles">
    <w:name w:val="Balloon Text"/>
    <w:basedOn w:val="Normal"/>
    <w:link w:val="TextedebullesCar"/>
    <w:uiPriority w:val="99"/>
    <w:semiHidden/>
    <w:unhideWhenUsed/>
    <w:rsid w:val="00A27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74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22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673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Moretti Francois</dc:creator>
  <cp:lastModifiedBy>castanier_a</cp:lastModifiedBy>
  <cp:revision>5</cp:revision>
  <dcterms:created xsi:type="dcterms:W3CDTF">2019-05-23T07:43:00Z</dcterms:created>
  <dcterms:modified xsi:type="dcterms:W3CDTF">2019-05-29T16:18:00Z</dcterms:modified>
</cp:coreProperties>
</file>